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outlineLvl w:val="9"/>
        <w:rPr>
          <w:rFonts w:hint="eastAsia" w:ascii="Times New Roman" w:hAnsi="Times New Roman" w:eastAsia="方正大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  <w:lang w:eastAsia="zh-CN"/>
        </w:rPr>
        <w:t>驻马店市公安局</w:t>
      </w:r>
      <w:r>
        <w:rPr>
          <w:rFonts w:hint="eastAsia" w:ascii="方正小标宋简体" w:hAnsi="宋体" w:eastAsia="方正小标宋简体"/>
          <w:sz w:val="44"/>
        </w:rPr>
        <w:t>对市政协五届二次会议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第244号提案的答复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王炬、王鹏、刘晓昆委员：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您提出的“实施绿波带计划，让城市交通更加顺畅”的提案收悉。现将办理情况报告如下：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现状分析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随着驻马店市主城区的不断发展、城市化进程的加速，机动车保有量和驾驶人总量不断增加，全市机动车保有量达到115万辆，驾驶人总量已达22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万人。因城市道路资源限制，道路交通拥堵问题日益凸显，交通拥堵也已经成为影响市民出行体验和城市发展效率的重要因素。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保证道路交通安全，部分路段交通信号灯设置较为密集，导致车辆停留次数、停留时间有所增加，道路通行效率有待提高。随着城市交通流量的快速增长，传统交通信号控制方式已难以满足城市交通管理的需求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二、绿波信控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绿波带是一种先进的交通管理理念和技术手段，通过科学合理地协调相邻路口信号灯的配时，使得车辆在特定速度区间内能够连续绿灯通过多个路口，从而达到显著提高道路通行效率、降低能源消耗和污染尾气排放的效果，同时提高市民出行体验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三、具体措施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2" w:firstLineChars="200"/>
        <w:textAlignment w:val="auto"/>
        <w:rPr>
          <w:rFonts w:ascii="楷体_GB2312" w:eastAsia="楷体_GB2312" w:cs="仿宋_GB2312"/>
          <w:b/>
          <w:sz w:val="32"/>
          <w:szCs w:val="32"/>
        </w:rPr>
      </w:pPr>
      <w:r>
        <w:rPr>
          <w:rFonts w:hint="eastAsia" w:ascii="楷体_GB2312" w:eastAsia="楷体_GB2312" w:cs="仿宋_GB2312"/>
          <w:b/>
          <w:sz w:val="32"/>
          <w:szCs w:val="32"/>
        </w:rPr>
        <w:t>（一）建设平台，统一信控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因交通信号灯控制机品牌、型号的不统一，难以实现统一管理，制约了绿波信控调试、应用和推广。为解决这一问题，市公安局于2023年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倾力</w:t>
      </w:r>
      <w:r>
        <w:rPr>
          <w:rFonts w:hint="eastAsia" w:ascii="仿宋_GB2312" w:eastAsia="仿宋_GB2312" w:cs="仿宋_GB2312"/>
          <w:sz w:val="32"/>
          <w:szCs w:val="32"/>
        </w:rPr>
        <w:t>建成中心城区智能交管平台，同时，对中心城区交通信号机进行统一改造、联网，中心城区主要路口信号灯已基本完成联网。依托智能交管平台，市公安局开始全面优化中心城区交通信控方案，并选取部分路段试点调试智能绿波信控，提升市区外围道路整体通行效率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2" w:firstLineChars="200"/>
        <w:textAlignment w:val="auto"/>
        <w:rPr>
          <w:rFonts w:ascii="楷体_GB2312" w:eastAsia="楷体_GB2312" w:cs="仿宋_GB2312"/>
          <w:b/>
          <w:sz w:val="32"/>
          <w:szCs w:val="32"/>
        </w:rPr>
      </w:pPr>
      <w:r>
        <w:rPr>
          <w:rFonts w:hint="eastAsia" w:ascii="楷体_GB2312" w:eastAsia="楷体_GB2312" w:cs="仿宋_GB2312"/>
          <w:b/>
          <w:sz w:val="32"/>
          <w:szCs w:val="32"/>
        </w:rPr>
        <w:t>（二）全面规划，试点运行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市公安局根据不同路段以及不同时段的车流量情况，每个路口根据高峰、平峰时段设置不同的信号配时方案，在驿城大道、开源大道两条道路的部分路口，设置雷视设备、智能化动态调节交通信号配时，减少绿灯空放时间，提高道路资源利用率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2024年初，市公安局交警支队全面推广设置绿波信控。</w:t>
      </w:r>
      <w:r>
        <w:rPr>
          <w:rFonts w:hint="eastAsia" w:ascii="仿宋_GB2312" w:hAnsi="仿宋_GB2312" w:eastAsia="仿宋_GB2312"/>
          <w:sz w:val="32"/>
          <w:szCs w:val="32"/>
        </w:rPr>
        <w:t>目前，市公安局交警支队已对市区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开源大道、驿城大道等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/>
          <w:sz w:val="32"/>
          <w:szCs w:val="32"/>
        </w:rPr>
        <w:t>个路段试点配置了绿波信控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市公安局交警部门将持续对全市主要路段开展评估，选取适宜路段增设绿波信控。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2" w:firstLineChars="200"/>
        <w:textAlignment w:val="auto"/>
        <w:rPr>
          <w:rFonts w:ascii="楷体_GB2312" w:eastAsia="楷体_GB2312" w:cs="仿宋_GB2312"/>
          <w:b/>
          <w:sz w:val="32"/>
          <w:szCs w:val="32"/>
        </w:rPr>
      </w:pPr>
      <w:r>
        <w:rPr>
          <w:rFonts w:hint="eastAsia" w:ascii="楷体_GB2312" w:eastAsia="楷体_GB2312" w:cs="仿宋_GB2312"/>
          <w:b/>
          <w:sz w:val="32"/>
          <w:szCs w:val="32"/>
        </w:rPr>
        <w:t>（三）加强沟通，强化协作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加强与城市规划、建设、城管等部门的沟通协调，在城市规划和道路建设过程中充分考虑绿波带的设置需求,确保新建道路和改造道路具备实施绿波带的条件，避免出现因道路条件限制而无法有效实施绿波带的情况。同时，与各辖区路面勤务民警密切合作，加强交通执法管理，保障绿波带路段的交通秩序，严厉查处违法停车、随意变道、违规施工等影响绿波带运行的交通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驻马店市公安局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701" w:right="1701" w:bottom="1701" w:left="1701" w:header="851" w:footer="110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444500" cy="230505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" o:spid="_x0000_s1026" o:spt="1" style="position:absolute;left:0pt;margin-top:-9pt;height:18.15pt;width: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gNgP/TAAAABgEAAA8AAABkcnMvZG93bnJldi54bWxNj81OwzAQhO9IvIO1&#10;SNxaO0WCKMTpoVIlQFya8gBuvPlR7XVku015e5YTnHZXM5r9pt7evBNXjGkKpKFYKxBIXbATDRq+&#10;jvtVCSJlQ9a4QKjhGxNsm/u72lQ2LHTAa5sHwSGUKqNhzHmupEzdiN6kdZiRWOtD9CbzGQdpo1k4&#10;3Du5UepZejMRfxjNjLsRu3N78Rrksd0vZeuiCh+b/tO9vx16DFo/PhTqFUTGW/4zwy8+o0PDTKdw&#10;IZuE08BFsoZVUfLC8ovieWJb+QSyqeV//OYHUEsDBBQAAAAIAIdO4kC7YM1fzgEAAJgDAAAOAAAA&#10;ZHJzL2Uyb0RvYy54bWytU82O0zAQviPxDpbv22S7LUJR0xVStQgJwUoLD+A6TmPJf5pxm5QHgDfg&#10;xIU7z9XnYOykXVgue+CSjMeTb77vm8nqdrCGHRSg9q7m17OSM+Wkb7Tb1fzzp7ur15xhFK4RxjtV&#10;86NCfrt++WLVh0rNfedNo4ARiMOqDzXvYgxVUaDslBU480E5umw9WBHpCLuiAdETujXFvCxfFb2H&#10;JoCXCpGym/GST4jwHEDftlqqjZd7q1wcUUEZEUkSdjogX2e2batk/Ni2qCIzNSelMT+pCcXb9CzW&#10;K1HtQIROy4mCeA6FJ5qs0I6aXqA2Igq2B/0PlNUSPPo2zqS3xSgkO0Iqrssn3jx0IqishazGcDEd&#10;/x+s/HC4B6Yb2gTOnLA08NP3b6cfv04/vy6SO33Aiooewj1MJ6QwSR1asOlNItiQHT1eHFVDZJKS&#10;i8ViWZLXkq7mN+WyXCbM4vHjABjfKm9ZCmoONLDsozi8xziWnktSL+fvtDGUF5VxfyUIM2WKxHdk&#10;mKI4bIeJ9tY3R5JKm099Og9fOOtp7jV3tOacmXeObE0rcg7gHGzPwT6A3nV5h1JvDG/2kQhlnqnb&#10;2GIiQQPLSqflShvx5zlXPf5Q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IDYD/0wAAAAYBAAAP&#10;AAAAAAAAAAEAIAAAADgAAABkcnMvZG93bnJldi54bWxQSwECFAAUAAAACACHTuJAu2DNX84BAACY&#10;AwAADgAAAAAAAAABACAAAAA4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28C9A"/>
    <w:multiLevelType w:val="singleLevel"/>
    <w:tmpl w:val="AB228C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FDF7F3"/>
    <w:rsid w:val="0CFFB1C0"/>
    <w:rsid w:val="1DDF1FC6"/>
    <w:rsid w:val="1ED978C6"/>
    <w:rsid w:val="1FBFE3DA"/>
    <w:rsid w:val="1FCB6E60"/>
    <w:rsid w:val="2B9FDF2E"/>
    <w:rsid w:val="2C7EBC76"/>
    <w:rsid w:val="2D5F48CD"/>
    <w:rsid w:val="2EFD6DE9"/>
    <w:rsid w:val="2F9B0F33"/>
    <w:rsid w:val="31FFE0C6"/>
    <w:rsid w:val="32FF8137"/>
    <w:rsid w:val="367006E6"/>
    <w:rsid w:val="37617E7E"/>
    <w:rsid w:val="3B8F58AB"/>
    <w:rsid w:val="3CB8FC32"/>
    <w:rsid w:val="3DFFD694"/>
    <w:rsid w:val="3E7A28BA"/>
    <w:rsid w:val="3EDDBD63"/>
    <w:rsid w:val="3F57F558"/>
    <w:rsid w:val="3F777B6C"/>
    <w:rsid w:val="44FF6C10"/>
    <w:rsid w:val="466B579B"/>
    <w:rsid w:val="4BBE98F7"/>
    <w:rsid w:val="53FFBD45"/>
    <w:rsid w:val="55DE5953"/>
    <w:rsid w:val="55FE3087"/>
    <w:rsid w:val="5BAADD40"/>
    <w:rsid w:val="5C6B2E0C"/>
    <w:rsid w:val="5F39A634"/>
    <w:rsid w:val="5FEE7143"/>
    <w:rsid w:val="67C873BF"/>
    <w:rsid w:val="67FF480B"/>
    <w:rsid w:val="6AD67BEC"/>
    <w:rsid w:val="6B456935"/>
    <w:rsid w:val="6E7344E2"/>
    <w:rsid w:val="6F3D002A"/>
    <w:rsid w:val="6F4FC03B"/>
    <w:rsid w:val="6F7FE9A7"/>
    <w:rsid w:val="6FB73EAF"/>
    <w:rsid w:val="6FBF819C"/>
    <w:rsid w:val="6FCE3109"/>
    <w:rsid w:val="6FF658A4"/>
    <w:rsid w:val="6FFEA0ED"/>
    <w:rsid w:val="75A7AA01"/>
    <w:rsid w:val="75F7CEE3"/>
    <w:rsid w:val="76BF0C25"/>
    <w:rsid w:val="76E743F7"/>
    <w:rsid w:val="77FF17F7"/>
    <w:rsid w:val="77FFA082"/>
    <w:rsid w:val="78E773F4"/>
    <w:rsid w:val="79CFFF1E"/>
    <w:rsid w:val="7B0E33D7"/>
    <w:rsid w:val="7B49638D"/>
    <w:rsid w:val="7BBDF4CC"/>
    <w:rsid w:val="7BBF37FA"/>
    <w:rsid w:val="7BF2CAD4"/>
    <w:rsid w:val="7BF5BAB2"/>
    <w:rsid w:val="7CB13DA5"/>
    <w:rsid w:val="7CBB97AC"/>
    <w:rsid w:val="7CEF0835"/>
    <w:rsid w:val="7DBF43C8"/>
    <w:rsid w:val="7E69A744"/>
    <w:rsid w:val="7EADD8C8"/>
    <w:rsid w:val="7EF7D7B8"/>
    <w:rsid w:val="7EFE1F2C"/>
    <w:rsid w:val="7F6751FA"/>
    <w:rsid w:val="7F6BB6C8"/>
    <w:rsid w:val="7F790BC7"/>
    <w:rsid w:val="7FAF3472"/>
    <w:rsid w:val="7FBB62DF"/>
    <w:rsid w:val="7FD57166"/>
    <w:rsid w:val="7FD75D83"/>
    <w:rsid w:val="7FDB9E70"/>
    <w:rsid w:val="7FE6113D"/>
    <w:rsid w:val="7FEC8F68"/>
    <w:rsid w:val="7FF652B1"/>
    <w:rsid w:val="7FFE42FD"/>
    <w:rsid w:val="7FFF315D"/>
    <w:rsid w:val="7FFF8A46"/>
    <w:rsid w:val="7FFFC0A7"/>
    <w:rsid w:val="7FFFCEAB"/>
    <w:rsid w:val="7FFFE301"/>
    <w:rsid w:val="977F838D"/>
    <w:rsid w:val="9BFF6E2D"/>
    <w:rsid w:val="9FBDA67D"/>
    <w:rsid w:val="9FF50F5B"/>
    <w:rsid w:val="A7FFB13D"/>
    <w:rsid w:val="A9ED1B8F"/>
    <w:rsid w:val="AC6C6D61"/>
    <w:rsid w:val="AEF7C03B"/>
    <w:rsid w:val="BAF7E31D"/>
    <w:rsid w:val="BAFF6C2A"/>
    <w:rsid w:val="BBF4BC1E"/>
    <w:rsid w:val="BF35A1BD"/>
    <w:rsid w:val="BF6BB092"/>
    <w:rsid w:val="BFE4FDD0"/>
    <w:rsid w:val="BFEB8E65"/>
    <w:rsid w:val="BFFBBC5B"/>
    <w:rsid w:val="C2A6063D"/>
    <w:rsid w:val="C34FDAC1"/>
    <w:rsid w:val="C49987E0"/>
    <w:rsid w:val="C9D3F0B1"/>
    <w:rsid w:val="CAAF91C1"/>
    <w:rsid w:val="CBFAD6E7"/>
    <w:rsid w:val="CCDF0A4B"/>
    <w:rsid w:val="CD6FE850"/>
    <w:rsid w:val="CEEF4836"/>
    <w:rsid w:val="CFAF5A67"/>
    <w:rsid w:val="CFF92986"/>
    <w:rsid w:val="D2EF9BCF"/>
    <w:rsid w:val="D39C0C41"/>
    <w:rsid w:val="D7DF025F"/>
    <w:rsid w:val="D7FB00DF"/>
    <w:rsid w:val="D7FC9AF7"/>
    <w:rsid w:val="D8FFB094"/>
    <w:rsid w:val="DBDEE897"/>
    <w:rsid w:val="DBF90DE4"/>
    <w:rsid w:val="DBFC91AA"/>
    <w:rsid w:val="DF77541B"/>
    <w:rsid w:val="DFAB305A"/>
    <w:rsid w:val="DFBE6283"/>
    <w:rsid w:val="DFBF6FF5"/>
    <w:rsid w:val="DFFFAEB6"/>
    <w:rsid w:val="E09F7935"/>
    <w:rsid w:val="E27F2FB1"/>
    <w:rsid w:val="E4FFB985"/>
    <w:rsid w:val="EA754182"/>
    <w:rsid w:val="EB7DD6CF"/>
    <w:rsid w:val="EBB7DAE5"/>
    <w:rsid w:val="EBCD9139"/>
    <w:rsid w:val="EBE2717B"/>
    <w:rsid w:val="ED7EF5B5"/>
    <w:rsid w:val="ED9E1647"/>
    <w:rsid w:val="EF4F3265"/>
    <w:rsid w:val="EF7DFD35"/>
    <w:rsid w:val="EFBB7C73"/>
    <w:rsid w:val="F2CC9989"/>
    <w:rsid w:val="F3B7C8D6"/>
    <w:rsid w:val="F4FE2BE8"/>
    <w:rsid w:val="F5ED7ADB"/>
    <w:rsid w:val="F67BC114"/>
    <w:rsid w:val="F7724C58"/>
    <w:rsid w:val="F7DFDB85"/>
    <w:rsid w:val="F7EF4FE7"/>
    <w:rsid w:val="F7FBA7AA"/>
    <w:rsid w:val="FB99918B"/>
    <w:rsid w:val="FBC762D3"/>
    <w:rsid w:val="FBCD2E42"/>
    <w:rsid w:val="FBFF1345"/>
    <w:rsid w:val="FC4FF010"/>
    <w:rsid w:val="FDFC4319"/>
    <w:rsid w:val="FE5EA871"/>
    <w:rsid w:val="FEA983D5"/>
    <w:rsid w:val="FEBFDB95"/>
    <w:rsid w:val="FEFEE152"/>
    <w:rsid w:val="FF15C264"/>
    <w:rsid w:val="FF3E9091"/>
    <w:rsid w:val="FF7E5B15"/>
    <w:rsid w:val="FFB32CC0"/>
    <w:rsid w:val="FFB79838"/>
    <w:rsid w:val="FFCFEAD9"/>
    <w:rsid w:val="FFF81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b/>
      <w:color w:val="000000"/>
      <w:kern w:val="36"/>
      <w:sz w:val="48"/>
    </w:rPr>
  </w:style>
  <w:style w:type="character" w:default="1" w:styleId="17">
    <w:name w:val="Default Paragraph Font"/>
    <w:link w:val="18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/>
      <w:sz w:val="24"/>
    </w:rPr>
  </w:style>
  <w:style w:type="paragraph" w:styleId="4">
    <w:name w:val="Normal Indent"/>
    <w:basedOn w:val="1"/>
    <w:next w:val="5"/>
    <w:qFormat/>
    <w:uiPriority w:val="0"/>
    <w:pPr>
      <w:widowControl/>
      <w:spacing w:line="351" w:lineRule="atLeast"/>
      <w:ind w:firstLine="420" w:firstLineChars="200"/>
      <w:textAlignment w:val="baseline"/>
    </w:pPr>
    <w:rPr>
      <w:color w:val="000000"/>
      <w:kern w:val="0"/>
      <w:szCs w:val="20"/>
      <w:u w:val="none" w:color="000000"/>
    </w:rPr>
  </w:style>
  <w:style w:type="paragraph" w:styleId="5">
    <w:name w:val="Body Text First Indent"/>
    <w:basedOn w:val="6"/>
    <w:next w:val="1"/>
    <w:qFormat/>
    <w:uiPriority w:val="0"/>
    <w:pPr>
      <w:ind w:firstLine="420" w:firstLineChars="100"/>
    </w:pPr>
    <w:rPr>
      <w:rFonts w:eastAsia="仿宋_GB2312"/>
      <w:sz w:val="32"/>
    </w:r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  <w:rPr>
      <w:rFonts w:eastAsia="宋体"/>
      <w:kern w:val="2"/>
      <w:sz w:val="21"/>
      <w:lang w:val="en-US" w:eastAsia="zh-CN"/>
    </w:rPr>
  </w:style>
  <w:style w:type="paragraph" w:styleId="7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8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9">
    <w:name w:val="Plain Text"/>
    <w:basedOn w:val="1"/>
    <w:qFormat/>
    <w:uiPriority w:val="0"/>
    <w:pPr>
      <w:widowControl/>
      <w:adjustRightInd w:val="0"/>
      <w:snapToGrid w:val="0"/>
      <w:spacing w:after="200" w:afterLines="0" w:afterAutospacing="0"/>
      <w:jc w:val="left"/>
    </w:pPr>
    <w:rPr>
      <w:rFonts w:ascii="宋体" w:hAnsi="Courier New" w:eastAsia="宋体"/>
      <w:sz w:val="21"/>
      <w:lang w:val="en-US" w:eastAsia="zh-CN"/>
    </w:rPr>
  </w:style>
  <w:style w:type="paragraph" w:styleId="10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1">
    <w:name w:val="Balloon Text"/>
    <w:basedOn w:val="1"/>
    <w:qFormat/>
    <w:uiPriority w:val="0"/>
    <w:rPr>
      <w:sz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8">
    <w:name w:val=" Char Char2"/>
    <w:basedOn w:val="1"/>
    <w:link w:val="17"/>
    <w:qFormat/>
    <w:uiPriority w:val="0"/>
    <w:pPr>
      <w:tabs>
        <w:tab w:val="left" w:pos="360"/>
      </w:tabs>
    </w:p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 Char Char Char Char Char Char Char Char Char Char Char Char Char"/>
    <w:basedOn w:val="1"/>
    <w:qFormat/>
    <w:uiPriority w:val="0"/>
  </w:style>
  <w:style w:type="paragraph" w:customStyle="1" w:styleId="22">
    <w:name w:val="p0"/>
    <w:basedOn w:val="1"/>
    <w:qFormat/>
    <w:uiPriority w:val="0"/>
    <w:pPr>
      <w:spacing w:before="100" w:beforeLines="0" w:beforeAutospacing="1" w:after="100" w:afterLines="0" w:afterAutospacing="1" w:line="240" w:lineRule="auto"/>
      <w:ind w:firstLine="0"/>
      <w:jc w:val="left"/>
      <w:textAlignment w:val="auto"/>
    </w:pPr>
    <w:rPr>
      <w:rFonts w:ascii="宋体" w:hAnsi="宋体"/>
      <w:color w:val="auto"/>
      <w:sz w:val="24"/>
    </w:rPr>
  </w:style>
  <w:style w:type="paragraph" w:customStyle="1" w:styleId="23">
    <w:name w:val="Char"/>
    <w:basedOn w:val="1"/>
    <w:qFormat/>
    <w:uiPriority w:val="0"/>
    <w:pPr>
      <w:widowControl w:val="0"/>
      <w:tabs>
        <w:tab w:val="left" w:pos="360"/>
      </w:tabs>
      <w:spacing w:line="240" w:lineRule="auto"/>
      <w:ind w:firstLine="0"/>
      <w:textAlignment w:val="auto"/>
    </w:pPr>
  </w:style>
  <w:style w:type="paragraph" w:customStyle="1" w:styleId="24">
    <w:name w:val="a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25">
    <w:name w:val="Body Text First Indent1"/>
    <w:basedOn w:val="6"/>
    <w:qFormat/>
    <w:uiPriority w:val="0"/>
    <w:pPr>
      <w:ind w:firstLine="420" w:firstLineChars="100"/>
    </w:pPr>
    <w:rPr>
      <w:rFonts w:eastAsia="宋体"/>
    </w:rPr>
  </w:style>
  <w:style w:type="paragraph" w:customStyle="1" w:styleId="2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27">
    <w:name w:val="Normal Indent"/>
    <w:basedOn w:val="1"/>
    <w:qFormat/>
    <w:uiPriority w:val="0"/>
    <w:pPr>
      <w:ind w:firstLine="420" w:firstLineChars="200"/>
    </w:pPr>
  </w:style>
  <w:style w:type="paragraph" w:customStyle="1" w:styleId="2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customStyle="1" w:styleId="31">
    <w:name w:val="NormalCharacter"/>
    <w:qFormat/>
    <w:uiPriority w:val="0"/>
  </w:style>
  <w:style w:type="character" w:customStyle="1" w:styleId="32">
    <w:name w:val="js_ui_span2"/>
    <w:basedOn w:val="17"/>
    <w:qFormat/>
    <w:uiPriority w:val="0"/>
  </w:style>
  <w:style w:type="character" w:customStyle="1" w:styleId="33">
    <w:name w:val="page number"/>
    <w:basedOn w:val="17"/>
    <w:qFormat/>
    <w:uiPriority w:val="0"/>
  </w:style>
  <w:style w:type="character" w:customStyle="1" w:styleId="34">
    <w:name w:val="15"/>
    <w:basedOn w:val="17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899</Words>
  <Characters>5127</Characters>
  <Lines>42</Lines>
  <Paragraphs>12</Paragraphs>
  <TotalTime>17</TotalTime>
  <ScaleCrop>false</ScaleCrop>
  <LinksUpToDate>false</LinksUpToDate>
  <CharactersWithSpaces>6014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2012-09-25T07:49:00Z</dcterms:created>
  <dc:creator>微软中国</dc:creator>
  <cp:lastModifiedBy>greatwall</cp:lastModifiedBy>
  <cp:lastPrinted>2024-06-29T01:55:00Z</cp:lastPrinted>
  <dcterms:modified xsi:type="dcterms:W3CDTF">2024-08-09T19:13:24Z</dcterms:modified>
  <dc:title>关于印发《全市公安机关打防刑事犯罪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3BCCEB8E566B964F9926B466ACC70105</vt:lpwstr>
  </property>
</Properties>
</file>